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B" w:rsidRDefault="007219A7" w:rsidP="003E25CB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3E25CB" w:rsidRPr="003E25CB" w:rsidRDefault="003E25CB" w:rsidP="003E25CB">
      <w:pPr>
        <w:pStyle w:val="Odsekzoznamu"/>
        <w:spacing w:after="0" w:line="240" w:lineRule="auto"/>
        <w:ind w:left="426"/>
        <w:jc w:val="center"/>
        <w:rPr>
          <w:b/>
        </w:rPr>
      </w:pPr>
      <w:r w:rsidRPr="003E25CB">
        <w:rPr>
          <w:b/>
        </w:rPr>
        <w:t xml:space="preserve">Súhrnná správa o zadaní zákaziek s cenou nad 5.000 €  </w:t>
      </w:r>
    </w:p>
    <w:p w:rsidR="003E25CB" w:rsidRPr="003E25CB" w:rsidRDefault="003E25CB" w:rsidP="003E25C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E25CB">
        <w:rPr>
          <w:b/>
        </w:rPr>
        <w:t>V SÚLADE S § 117 ZÁKONA Č. 343/2015  O VEREJNOM OBSTARÁVANÍ V ZNENÍ NESKORŠÍCH PREDPISOV</w:t>
      </w:r>
    </w:p>
    <w:tbl>
      <w:tblPr>
        <w:tblStyle w:val="Mriekatabuky"/>
        <w:tblW w:w="8930" w:type="dxa"/>
        <w:tblInd w:w="137" w:type="dxa"/>
        <w:tblLook w:val="04A0" w:firstRow="1" w:lastRow="0" w:firstColumn="1" w:lastColumn="0" w:noHBand="0" w:noVBand="1"/>
      </w:tblPr>
      <w:tblGrid>
        <w:gridCol w:w="2448"/>
        <w:gridCol w:w="2159"/>
        <w:gridCol w:w="4323"/>
      </w:tblGrid>
      <w:tr w:rsidR="003E25CB" w:rsidTr="003E25CB">
        <w:tc>
          <w:tcPr>
            <w:tcW w:w="2448" w:type="dxa"/>
          </w:tcPr>
          <w:p w:rsidR="003E25CB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Názov zákazky </w:t>
            </w:r>
          </w:p>
          <w:p w:rsidR="003E25CB" w:rsidRPr="00D50AC1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3E25CB" w:rsidRDefault="003E25CB" w:rsidP="003E25C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0AC1">
              <w:rPr>
                <w:rFonts w:ascii="Tahoma" w:eastAsia="Times New Roman" w:hAnsi="Tahoma" w:cs="Tahoma"/>
                <w:b/>
                <w:sz w:val="20"/>
                <w:szCs w:val="20"/>
              </w:rPr>
              <w:t>Cena za poskytnutie služby  (EUR, bez DPH)</w:t>
            </w:r>
          </w:p>
        </w:tc>
        <w:tc>
          <w:tcPr>
            <w:tcW w:w="4323" w:type="dxa"/>
          </w:tcPr>
          <w:p w:rsidR="003E25CB" w:rsidRDefault="003E25CB" w:rsidP="003E25C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Dodávateľ </w:t>
            </w:r>
          </w:p>
        </w:tc>
      </w:tr>
      <w:tr w:rsidR="003E25CB" w:rsidTr="003E25CB">
        <w:tc>
          <w:tcPr>
            <w:tcW w:w="2448" w:type="dxa"/>
          </w:tcPr>
          <w:p w:rsidR="003E25CB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3E25CB" w:rsidRPr="00D50AC1" w:rsidRDefault="0020172B" w:rsidP="00712BB6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Nájom Bratislava </w:t>
            </w:r>
          </w:p>
        </w:tc>
        <w:tc>
          <w:tcPr>
            <w:tcW w:w="2159" w:type="dxa"/>
          </w:tcPr>
          <w:p w:rsidR="003E25CB" w:rsidRPr="00DA4853" w:rsidRDefault="003E25CB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E25CB" w:rsidRPr="00DA4853" w:rsidRDefault="0020172B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5 346, 00 </w:t>
            </w:r>
          </w:p>
          <w:p w:rsidR="00712BB6" w:rsidRPr="00DA4853" w:rsidRDefault="00712BB6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23" w:type="dxa"/>
          </w:tcPr>
          <w:p w:rsidR="00712BB6" w:rsidRPr="00DA4853" w:rsidRDefault="0020172B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ISTRO – REALIS s.r.o. , Vilova ul. 2, Bratislava </w:t>
            </w:r>
          </w:p>
        </w:tc>
      </w:tr>
      <w:tr w:rsidR="003E25CB" w:rsidTr="003E25CB">
        <w:tc>
          <w:tcPr>
            <w:tcW w:w="2448" w:type="dxa"/>
          </w:tcPr>
          <w:p w:rsidR="003E25CB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3E25CB" w:rsidRDefault="0020172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Nájom Žilina </w:t>
            </w:r>
          </w:p>
          <w:p w:rsidR="003E25CB" w:rsidRPr="00D50AC1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3E25CB" w:rsidRPr="00DA4853" w:rsidRDefault="003E25CB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0172B" w:rsidRPr="00DA4853" w:rsidRDefault="0020172B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13 728,00 </w:t>
            </w:r>
          </w:p>
        </w:tc>
        <w:tc>
          <w:tcPr>
            <w:tcW w:w="4323" w:type="dxa"/>
          </w:tcPr>
          <w:p w:rsidR="0020172B" w:rsidRPr="00DA4853" w:rsidRDefault="0020172B" w:rsidP="003E25CB">
            <w:pPr>
              <w:pStyle w:val="Odsekzoznamu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EMIS – EM, s.r.o. , </w:t>
            </w:r>
            <w:proofErr w:type="spellStart"/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>Kálov</w:t>
            </w:r>
            <w:proofErr w:type="spellEnd"/>
            <w:r w:rsidRPr="00DA4853">
              <w:rPr>
                <w:rFonts w:ascii="Tahoma" w:eastAsia="Times New Roman" w:hAnsi="Tahoma" w:cs="Tahoma"/>
                <w:sz w:val="20"/>
                <w:szCs w:val="20"/>
              </w:rPr>
              <w:t xml:space="preserve"> 356, 010 01 Žilina, IČO: 36 408 336 </w:t>
            </w:r>
          </w:p>
        </w:tc>
      </w:tr>
      <w:tr w:rsidR="003E25CB" w:rsidTr="003E25CB">
        <w:tc>
          <w:tcPr>
            <w:tcW w:w="2448" w:type="dxa"/>
          </w:tcPr>
          <w:p w:rsidR="003E25CB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3E25CB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3E25CB" w:rsidRPr="00D50AC1" w:rsidRDefault="003E25CB" w:rsidP="003E25CB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="003E25CB" w:rsidRDefault="003E25CB" w:rsidP="003E25C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23" w:type="dxa"/>
          </w:tcPr>
          <w:p w:rsidR="003E25CB" w:rsidRDefault="003E25CB" w:rsidP="003E25CB">
            <w:pPr>
              <w:pStyle w:val="Odsekzoznamu"/>
              <w:ind w:left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3E25CB" w:rsidRDefault="003E25CB" w:rsidP="003E25CB">
      <w:pPr>
        <w:pStyle w:val="Odsekzoznamu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</w:p>
    <w:p w:rsidR="003E25CB" w:rsidRPr="00B86B68" w:rsidRDefault="003E25CB" w:rsidP="003E25CB">
      <w:pPr>
        <w:pStyle w:val="Odsekzoznamu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</w:rPr>
      </w:pPr>
    </w:p>
    <w:p w:rsidR="003E25CB" w:rsidRPr="00B86B68" w:rsidRDefault="003E25CB" w:rsidP="003E25CB">
      <w:pPr>
        <w:rPr>
          <w:rFonts w:ascii="Tahoma" w:eastAsia="Times New Roman" w:hAnsi="Tahoma" w:cs="Tahoma"/>
          <w:sz w:val="10"/>
          <w:szCs w:val="10"/>
        </w:rPr>
      </w:pPr>
    </w:p>
    <w:p w:rsidR="003E25CB" w:rsidRDefault="003E25CB" w:rsidP="003E25CB"/>
    <w:p w:rsidR="00933CE5" w:rsidRDefault="00933CE5"/>
    <w:sectPr w:rsidR="00933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A7" w:rsidRDefault="007219A7">
      <w:pPr>
        <w:spacing w:after="0" w:line="240" w:lineRule="auto"/>
      </w:pPr>
      <w:r>
        <w:separator/>
      </w:r>
    </w:p>
  </w:endnote>
  <w:endnote w:type="continuationSeparator" w:id="0">
    <w:p w:rsidR="007219A7" w:rsidRDefault="0072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A7" w:rsidRDefault="007219A7">
      <w:pPr>
        <w:spacing w:after="0" w:line="240" w:lineRule="auto"/>
      </w:pPr>
      <w:r>
        <w:separator/>
      </w:r>
    </w:p>
  </w:footnote>
  <w:footnote w:type="continuationSeparator" w:id="0">
    <w:p w:rsidR="007219A7" w:rsidRDefault="0072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CB" w:rsidRDefault="003E25CB" w:rsidP="003E25CB">
    <w:pPr>
      <w:pStyle w:val="Hlavika"/>
      <w:jc w:val="center"/>
    </w:pPr>
    <w:r>
      <w:t>MEGA Education, s.r.o. Na barine 4, 841 03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CB"/>
    <w:rsid w:val="000441C4"/>
    <w:rsid w:val="0020172B"/>
    <w:rsid w:val="00351070"/>
    <w:rsid w:val="003E25CB"/>
    <w:rsid w:val="00712BB6"/>
    <w:rsid w:val="007219A7"/>
    <w:rsid w:val="00933CE5"/>
    <w:rsid w:val="00DA4853"/>
    <w:rsid w:val="00D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A3F3-61FB-4C3A-9275-FE6772C8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5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25CB"/>
  </w:style>
  <w:style w:type="paragraph" w:styleId="Odsekzoznamu">
    <w:name w:val="List Paragraph"/>
    <w:basedOn w:val="Normlny"/>
    <w:uiPriority w:val="34"/>
    <w:qFormat/>
    <w:rsid w:val="003E25CB"/>
    <w:pPr>
      <w:ind w:left="720"/>
      <w:contextualSpacing/>
    </w:pPr>
  </w:style>
  <w:style w:type="table" w:styleId="Mriekatabuky">
    <w:name w:val="Table Grid"/>
    <w:basedOn w:val="Normlnatabuka"/>
    <w:uiPriority w:val="39"/>
    <w:rsid w:val="003E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Dudová</dc:creator>
  <cp:keywords/>
  <dc:description/>
  <cp:lastModifiedBy>Mega Education PER3</cp:lastModifiedBy>
  <cp:revision>2</cp:revision>
  <dcterms:created xsi:type="dcterms:W3CDTF">2020-03-23T10:28:00Z</dcterms:created>
  <dcterms:modified xsi:type="dcterms:W3CDTF">2020-03-23T10:28:00Z</dcterms:modified>
</cp:coreProperties>
</file>